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41" w:type="dxa"/>
        <w:tblInd w:w="-1026" w:type="dxa"/>
        <w:tblLayout w:type="fixed"/>
        <w:tblLook w:val="04A0"/>
      </w:tblPr>
      <w:tblGrid>
        <w:gridCol w:w="425"/>
        <w:gridCol w:w="1560"/>
        <w:gridCol w:w="6813"/>
        <w:gridCol w:w="1843"/>
      </w:tblGrid>
      <w:tr w:rsidR="00697F32" w:rsidRPr="00944194" w:rsidTr="00697F32">
        <w:tc>
          <w:tcPr>
            <w:tcW w:w="425" w:type="dxa"/>
          </w:tcPr>
          <w:p w:rsidR="00697F32" w:rsidRPr="00944194" w:rsidRDefault="00697F32" w:rsidP="00697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697F32" w:rsidRPr="00944194" w:rsidRDefault="00697F32" w:rsidP="0069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813" w:type="dxa"/>
          </w:tcPr>
          <w:p w:rsidR="00697F32" w:rsidRPr="00944194" w:rsidRDefault="00697F32" w:rsidP="0069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843" w:type="dxa"/>
          </w:tcPr>
          <w:p w:rsidR="00697F32" w:rsidRPr="00944194" w:rsidRDefault="00697F32" w:rsidP="00697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Бюджет ДТМ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31156" cy="2773242"/>
                  <wp:effectExtent l="19050" t="0" r="2344" b="0"/>
                  <wp:docPr id="18" name="Рисунок 4" descr="http://www.promet-door.ru/upload/resize_cache/iblock/2a6/200_400_1/2a682214db77ec6ef24e433963e4790e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met-door.ru/upload/resize_cache/iblock/2a6/200_400_1/2a682214db77ec6ef24e433963e4790e.pn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72" cy="277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31155" cy="2773239"/>
                  <wp:effectExtent l="19050" t="0" r="2345" b="0"/>
                  <wp:docPr id="19" name="Рисунок 5" descr="http://www.promet-door.ru/upload/resize_cache/iblock/8d8/200_400_1/8d8b6de0b6559fd9c5e4bdf297b75ddf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met-door.ru/upload/resize_cache/iblock/8d8/200_400_1/8d8b6de0b6559fd9c5e4bdf297b75ddf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70" cy="277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6 750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Профи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29381" cy="2760598"/>
                  <wp:effectExtent l="19050" t="0" r="4119" b="0"/>
                  <wp:docPr id="57" name="Рисунок 27" descr="D:\ООО\двери\реальные\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ООО\двери\реальные\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10" cy="276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329471" cy="2760785"/>
                  <wp:effectExtent l="19050" t="0" r="4029" b="0"/>
                  <wp:docPr id="58" name="Рисунок 26" descr="D:\ООО\двери\реальные\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ООО\двери\реальные\1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26" cy="27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8 300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Б3 Мастер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3896" cy="2426677"/>
                  <wp:effectExtent l="19050" t="0" r="7704" b="0"/>
                  <wp:docPr id="84" name="Рисунок 2" descr="D:\ООО\двери\реальные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ОО\двери\реальные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6" cy="242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0508" cy="2423082"/>
                  <wp:effectExtent l="19050" t="0" r="8692" b="0"/>
                  <wp:docPr id="85" name="Рисунок 3" descr="D:\ООО\двери\реальные\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ОО\двери\реальные\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21" cy="242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627" cy="2409429"/>
                  <wp:effectExtent l="19050" t="0" r="0" b="0"/>
                  <wp:docPr id="86" name="Рисунок 4" descr="D:\ООО\двери\реальные\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ОО\двери\реальные\1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94" cy="241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4C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 750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 w:rsidP="004C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97F32" w:rsidRPr="00944194" w:rsidRDefault="00697F32" w:rsidP="004C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Практик</w:t>
            </w:r>
          </w:p>
        </w:tc>
        <w:tc>
          <w:tcPr>
            <w:tcW w:w="6813" w:type="dxa"/>
          </w:tcPr>
          <w:p w:rsidR="00697F32" w:rsidRPr="00944194" w:rsidRDefault="00697F32" w:rsidP="004C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919" cy="2177420"/>
                  <wp:effectExtent l="19050" t="0" r="0" b="0"/>
                  <wp:docPr id="87" name="Рисунок 14" descr="D:\ООО\двери\реальные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ОО\двери\реальные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40" cy="217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0665" cy="2171838"/>
                  <wp:effectExtent l="19050" t="0" r="0" b="0"/>
                  <wp:docPr id="88" name="Рисунок 2" descr="D:\ООО\двери\реальные\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ОО\двери\реальные\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22" cy="217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13 95</w:t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0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Практик + МДФ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744" cy="2387810"/>
                  <wp:effectExtent l="19050" t="0" r="9306" b="0"/>
                  <wp:docPr id="61" name="Рисунок 15" descr="D:\ООО\двери\реальные\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ОО\двери\реальные\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87" cy="239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873" cy="2429965"/>
                  <wp:effectExtent l="19050" t="0" r="7327" b="0"/>
                  <wp:docPr id="62" name="Рисунок 3" descr="D:\ООО\двери\реальные\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ОО\двери\реальные\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98" cy="243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13 95</w:t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0 руб. + 15-20 % монтаж</w:t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Логика М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1529" cy="2435469"/>
                  <wp:effectExtent l="19050" t="0" r="0" b="0"/>
                  <wp:docPr id="65" name="Рисунок 17" descr="D:\ООО\двери\реальные\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ОО\двери\реальные\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79" cy="243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7719" cy="2397254"/>
                  <wp:effectExtent l="19050" t="0" r="2931" b="0"/>
                  <wp:docPr id="66" name="Рисунок 6" descr="D:\ООО\двери\реальные\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ОО\двери\реальные\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98" cy="239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19600</w:t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Соломон </w:t>
            </w:r>
          </w:p>
        </w:tc>
        <w:tc>
          <w:tcPr>
            <w:tcW w:w="6813" w:type="dxa"/>
          </w:tcPr>
          <w:p w:rsidR="00697F32" w:rsidRPr="00944194" w:rsidRDefault="0071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5366" cy="2435469"/>
                  <wp:effectExtent l="19050" t="0" r="0" b="0"/>
                  <wp:docPr id="89" name="Рисунок 36" descr="D:\ООО\двери\реальные\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ООО\двери\реальные\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66" cy="243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229" cy="2501793"/>
                  <wp:effectExtent l="19050" t="0" r="0" b="0"/>
                  <wp:docPr id="90" name="Рисунок 35" descr="D:\ООО\двери\реальные\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ООО\двери\реальные\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03" cy="250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15158" cy="2436122"/>
                  <wp:effectExtent l="19050" t="0" r="8792" b="0"/>
                  <wp:docPr id="91" name="Рисунок 37" descr="D:\ООО\двери\реальные\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ООО\двери\реальные\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42" cy="243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71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21850</w:t>
            </w:r>
            <w:r w:rsidR="00711AA4"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Сенатор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241" cy="2589148"/>
                  <wp:effectExtent l="19050" t="0" r="109" b="0"/>
                  <wp:docPr id="73" name="Рисунок 21" descr="D:\ООО\двери\реальные\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ОО\двери\реальные\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19" cy="259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52" cy="2589782"/>
                  <wp:effectExtent l="19050" t="0" r="0" b="0"/>
                  <wp:docPr id="74" name="Рисунок 8" descr="D:\ООО\двери\реальные\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ОО\двери\реальные\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41" cy="259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71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23950</w:t>
            </w:r>
            <w:r w:rsidR="00711AA4"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руб. + 15-20 % монтаж</w:t>
            </w:r>
          </w:p>
        </w:tc>
      </w:tr>
      <w:tr w:rsidR="00697F32" w:rsidRPr="00944194" w:rsidTr="00697F32">
        <w:tc>
          <w:tcPr>
            <w:tcW w:w="425" w:type="dxa"/>
          </w:tcPr>
          <w:p w:rsidR="00697F32" w:rsidRPr="00944194" w:rsidRDefault="00711AA4" w:rsidP="0071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Сенатор </w:t>
            </w:r>
            <w:r w:rsidRPr="009441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6813" w:type="dxa"/>
          </w:tcPr>
          <w:p w:rsidR="00697F32" w:rsidRPr="00944194" w:rsidRDefault="0069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2457849"/>
                  <wp:effectExtent l="19050" t="0" r="9525" b="0"/>
                  <wp:docPr id="81" name="Рисунок 1" descr="http://www.promet-door.ru/upload/iblock/a16/a161a0b6f272134d3f1ea9d21f09b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met-door.ru/upload/iblock/a16/a161a0b6f272134d3f1ea9d21f09b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63" cy="245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1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722" cy="2447925"/>
                  <wp:effectExtent l="19050" t="0" r="0" b="0"/>
                  <wp:docPr id="82" name="Рисунок 4" descr="http://www.promet-door.ru/upload/iblock/417/417436c3d79189d9795fe1dedbc0e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met-door.ru/upload/iblock/417/417436c3d79189d9795fe1dedbc0e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48" cy="245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97F32" w:rsidRPr="00944194" w:rsidRDefault="00697F32" w:rsidP="00711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194">
              <w:rPr>
                <w:rFonts w:ascii="Times New Roman" w:hAnsi="Times New Roman" w:cs="Times New Roman"/>
                <w:sz w:val="24"/>
                <w:szCs w:val="24"/>
              </w:rPr>
              <w:t>25350</w:t>
            </w:r>
            <w:r w:rsidR="00711AA4" w:rsidRPr="009441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AA4" w:rsidRPr="00944194">
              <w:rPr>
                <w:rFonts w:ascii="Times New Roman" w:hAnsi="Times New Roman" w:cs="Times New Roman"/>
                <w:sz w:val="24"/>
                <w:szCs w:val="24"/>
              </w:rPr>
              <w:t>руб. + 15-20 % монтаж</w:t>
            </w:r>
          </w:p>
        </w:tc>
      </w:tr>
    </w:tbl>
    <w:p w:rsidR="00FE5B41" w:rsidRDefault="00FE5B41"/>
    <w:p w:rsidR="00642032" w:rsidRDefault="00642032"/>
    <w:sectPr w:rsidR="00642032" w:rsidSect="00F86871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642032"/>
    <w:rsid w:val="003D5708"/>
    <w:rsid w:val="005D25E3"/>
    <w:rsid w:val="00642032"/>
    <w:rsid w:val="00697F32"/>
    <w:rsid w:val="00711AA4"/>
    <w:rsid w:val="009119AE"/>
    <w:rsid w:val="00944194"/>
    <w:rsid w:val="009B6711"/>
    <w:rsid w:val="00CC34A6"/>
    <w:rsid w:val="00DC441C"/>
    <w:rsid w:val="00F86871"/>
    <w:rsid w:val="00FB5611"/>
    <w:rsid w:val="00FE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0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promet-door.ru/upload/iblock/8d8/8d8b6de0b6559fd9c5e4bdf297b75ddf.pn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promet-door.ru/upload/iblock/2a6/2a682214db77ec6ef24e433963e4790e.pn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2016-11-14T11:36:00Z</dcterms:created>
  <dcterms:modified xsi:type="dcterms:W3CDTF">2016-11-14T11:36:00Z</dcterms:modified>
</cp:coreProperties>
</file>